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20" w:type="dxa"/>
        <w:tblInd w:w="-612" w:type="dxa"/>
        <w:tblLook w:val="01E0"/>
      </w:tblPr>
      <w:tblGrid>
        <w:gridCol w:w="6"/>
        <w:gridCol w:w="671"/>
        <w:gridCol w:w="2207"/>
        <w:gridCol w:w="1196"/>
        <w:gridCol w:w="402"/>
        <w:gridCol w:w="403"/>
        <w:gridCol w:w="403"/>
        <w:gridCol w:w="404"/>
        <w:gridCol w:w="405"/>
        <w:gridCol w:w="404"/>
        <w:gridCol w:w="403"/>
        <w:gridCol w:w="403"/>
        <w:gridCol w:w="403"/>
        <w:gridCol w:w="941"/>
        <w:gridCol w:w="469"/>
      </w:tblGrid>
      <w:tr w:rsidR="00F27789" w:rsidTr="003F4890">
        <w:tc>
          <w:tcPr>
            <w:tcW w:w="408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COLEGIO:</w:t>
            </w:r>
          </w:p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  <w:p w:rsidR="00F27789" w:rsidRDefault="00F27789" w:rsidP="003F48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UNIDAD DIDÁCTICA: </w:t>
            </w:r>
          </w:p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  <w:p w:rsidR="00F27789" w:rsidRDefault="00F27789" w:rsidP="003F48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CURSO:                                         FECHA:</w:t>
            </w:r>
          </w:p>
        </w:tc>
        <w:tc>
          <w:tcPr>
            <w:tcW w:w="457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</w:p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CRITERIOS </w:t>
            </w:r>
          </w:p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</w:t>
            </w:r>
          </w:p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CALIFICACIÓN</w:t>
            </w:r>
          </w:p>
        </w:tc>
        <w:tc>
          <w:tcPr>
            <w:tcW w:w="46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F27789" w:rsidRDefault="00F27789" w:rsidP="003F4890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CALIFICACIÓN</w:t>
            </w:r>
          </w:p>
        </w:tc>
      </w:tr>
      <w:tr w:rsidR="00F27789" w:rsidTr="003F4890">
        <w:trPr>
          <w:trHeight w:val="333"/>
        </w:trPr>
        <w:tc>
          <w:tcPr>
            <w:tcW w:w="6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</w:p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</w:p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APELLIDOS Y NOMBRE</w:t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HETEROCALIFICACIÓN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AUTOC.</w:t>
            </w:r>
          </w:p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(10%)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27789" w:rsidRDefault="00F27789" w:rsidP="003F4890">
            <w:pPr>
              <w:rPr>
                <w:b/>
                <w:sz w:val="12"/>
                <w:szCs w:val="12"/>
              </w:rPr>
            </w:pPr>
          </w:p>
        </w:tc>
      </w:tr>
      <w:tr w:rsidR="00F27789" w:rsidTr="003F4890">
        <w:trPr>
          <w:trHeight w:val="357"/>
        </w:trPr>
        <w:tc>
          <w:tcPr>
            <w:tcW w:w="67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CC</w:t>
            </w:r>
          </w:p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(20%)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CM</w:t>
            </w:r>
          </w:p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(50%)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</w:t>
            </w:r>
          </w:p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(20%)</w:t>
            </w: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789" w:rsidRDefault="00F27789" w:rsidP="003F4890">
            <w:pPr>
              <w:rPr>
                <w:b/>
                <w:sz w:val="12"/>
                <w:szCs w:val="12"/>
              </w:rPr>
            </w:pPr>
          </w:p>
        </w:tc>
      </w:tr>
      <w:tr w:rsidR="00F27789" w:rsidTr="003F4890">
        <w:trPr>
          <w:trHeight w:val="359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4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49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4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5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5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48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4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5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5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4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4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6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4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4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4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6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6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6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Tr="003F4890">
        <w:trPr>
          <w:trHeight w:val="346"/>
        </w:trPr>
        <w:tc>
          <w:tcPr>
            <w:tcW w:w="677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3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TOTALES……………………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b/>
                <w:sz w:val="16"/>
                <w:szCs w:val="16"/>
              </w:rPr>
            </w:pPr>
          </w:p>
        </w:tc>
      </w:tr>
      <w:tr w:rsidR="00F27789" w:rsidRPr="00334682" w:rsidTr="003F4890">
        <w:trPr>
          <w:gridBefore w:val="1"/>
          <w:wBefore w:w="6" w:type="dxa"/>
        </w:trPr>
        <w:tc>
          <w:tcPr>
            <w:tcW w:w="911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7789" w:rsidRPr="00334682" w:rsidRDefault="00F27789" w:rsidP="003F4890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34682">
              <w:rPr>
                <w:b/>
                <w:sz w:val="16"/>
                <w:szCs w:val="16"/>
              </w:rPr>
              <w:t>INDICADORES DE CALIFICACIÓN</w:t>
            </w:r>
          </w:p>
        </w:tc>
      </w:tr>
      <w:tr w:rsidR="00F27789" w:rsidRPr="00334682" w:rsidTr="003F4890">
        <w:trPr>
          <w:gridBefore w:val="1"/>
          <w:wBefore w:w="6" w:type="dxa"/>
        </w:trPr>
        <w:tc>
          <w:tcPr>
            <w:tcW w:w="28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789" w:rsidRPr="00334682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 w:rsidRPr="00334682">
              <w:rPr>
                <w:b/>
                <w:sz w:val="16"/>
                <w:szCs w:val="16"/>
              </w:rPr>
              <w:t>CC: Componente Cognitivo (20%)</w:t>
            </w:r>
          </w:p>
        </w:tc>
        <w:tc>
          <w:tcPr>
            <w:tcW w:w="321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789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 w:rsidRPr="00334682">
              <w:rPr>
                <w:b/>
                <w:sz w:val="16"/>
                <w:szCs w:val="16"/>
              </w:rPr>
              <w:t>CM: Componente Motor (40%)</w:t>
            </w:r>
          </w:p>
          <w:p w:rsidR="00F27789" w:rsidRPr="00334682" w:rsidRDefault="00F27789" w:rsidP="003F48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789" w:rsidRPr="00334682" w:rsidRDefault="00F27789" w:rsidP="003F4890">
            <w:pPr>
              <w:jc w:val="center"/>
              <w:rPr>
                <w:b/>
                <w:sz w:val="16"/>
                <w:szCs w:val="16"/>
              </w:rPr>
            </w:pPr>
            <w:r w:rsidRPr="00334682">
              <w:rPr>
                <w:b/>
                <w:sz w:val="16"/>
                <w:szCs w:val="16"/>
              </w:rPr>
              <w:t>CE: Componente Emocional (30%)</w:t>
            </w:r>
          </w:p>
        </w:tc>
      </w:tr>
      <w:tr w:rsidR="00F27789" w:rsidTr="003F4890">
        <w:trPr>
          <w:gridBefore w:val="1"/>
          <w:wBefore w:w="6" w:type="dxa"/>
        </w:trPr>
        <w:tc>
          <w:tcPr>
            <w:tcW w:w="287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7789" w:rsidRPr="0066285F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>Cuestiones referidas al plano de lo intelectual:</w:t>
            </w:r>
          </w:p>
          <w:p w:rsidR="00F27789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>- Identifica</w:t>
            </w:r>
            <w:r>
              <w:rPr>
                <w:sz w:val="16"/>
                <w:szCs w:val="16"/>
              </w:rPr>
              <w:t>ción.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</w:t>
            </w:r>
            <w:r w:rsidRPr="0066285F">
              <w:rPr>
                <w:sz w:val="16"/>
                <w:szCs w:val="16"/>
              </w:rPr>
              <w:t>econoc</w:t>
            </w:r>
            <w:r>
              <w:rPr>
                <w:sz w:val="16"/>
                <w:szCs w:val="16"/>
              </w:rPr>
              <w:t>imiento.</w:t>
            </w:r>
          </w:p>
          <w:p w:rsidR="00F27789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Comprensión.</w:t>
            </w:r>
            <w:r w:rsidRPr="0066285F">
              <w:rPr>
                <w:sz w:val="16"/>
                <w:szCs w:val="16"/>
              </w:rPr>
              <w:t xml:space="preserve"> </w:t>
            </w:r>
          </w:p>
          <w:p w:rsidR="00F27789" w:rsidRDefault="00F27789" w:rsidP="003F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Atención.</w:t>
            </w:r>
          </w:p>
          <w:p w:rsidR="00F27789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C</w:t>
            </w:r>
            <w:r w:rsidRPr="0066285F">
              <w:rPr>
                <w:sz w:val="16"/>
                <w:szCs w:val="16"/>
              </w:rPr>
              <w:t>reatividad.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Todo ello referido a las tareas, juegos y situaciones motrices.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7789" w:rsidRPr="0066285F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>Puesta en práctica</w:t>
            </w:r>
            <w:r>
              <w:rPr>
                <w:sz w:val="16"/>
                <w:szCs w:val="16"/>
              </w:rPr>
              <w:t xml:space="preserve"> y progreso</w:t>
            </w:r>
            <w:r w:rsidRPr="0066285F">
              <w:rPr>
                <w:sz w:val="16"/>
                <w:szCs w:val="16"/>
              </w:rPr>
              <w:t xml:space="preserve"> de su motricidad referida a: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 xml:space="preserve">1. La totalidad corporal: esquema corporal, </w:t>
            </w:r>
            <w:proofErr w:type="spellStart"/>
            <w:r w:rsidRPr="0066285F">
              <w:rPr>
                <w:sz w:val="16"/>
                <w:szCs w:val="16"/>
              </w:rPr>
              <w:t>senso</w:t>
            </w:r>
            <w:proofErr w:type="spellEnd"/>
            <w:r w:rsidRPr="0066285F">
              <w:rPr>
                <w:sz w:val="16"/>
                <w:szCs w:val="16"/>
              </w:rPr>
              <w:t>-percepciones, respiración y relajación.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 xml:space="preserve">2. Las conductas </w:t>
            </w:r>
            <w:proofErr w:type="spellStart"/>
            <w:r w:rsidRPr="0066285F">
              <w:rPr>
                <w:sz w:val="16"/>
                <w:szCs w:val="16"/>
              </w:rPr>
              <w:t>neuro</w:t>
            </w:r>
            <w:proofErr w:type="spellEnd"/>
            <w:r w:rsidRPr="0066285F">
              <w:rPr>
                <w:sz w:val="16"/>
                <w:szCs w:val="16"/>
              </w:rPr>
              <w:t xml:space="preserve">-motrices: </w:t>
            </w:r>
            <w:proofErr w:type="spellStart"/>
            <w:r w:rsidRPr="0066285F">
              <w:rPr>
                <w:sz w:val="16"/>
                <w:szCs w:val="16"/>
              </w:rPr>
              <w:t>sincinesias</w:t>
            </w:r>
            <w:proofErr w:type="spellEnd"/>
            <w:r w:rsidRPr="0066285F">
              <w:rPr>
                <w:sz w:val="16"/>
                <w:szCs w:val="16"/>
              </w:rPr>
              <w:t xml:space="preserve">, </w:t>
            </w:r>
            <w:proofErr w:type="spellStart"/>
            <w:r w:rsidRPr="0066285F">
              <w:rPr>
                <w:sz w:val="16"/>
                <w:szCs w:val="16"/>
              </w:rPr>
              <w:t>paratonías</w:t>
            </w:r>
            <w:proofErr w:type="spellEnd"/>
            <w:r w:rsidRPr="0066285F">
              <w:rPr>
                <w:sz w:val="16"/>
                <w:szCs w:val="16"/>
              </w:rPr>
              <w:t xml:space="preserve"> y lateralidad.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>3. Las conductas motrices de base: ATPE y coordinación.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>4. Las conductas perceptivo-motrices: la espacialidad, la temporalidad y el espacio-tiempo.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>5. Las capacidades físicas básicas: la resistencia, la fuerza, flexibilidad y velocidad.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>6. Las habilidades motrices básicas: desplazamientos, saltos, giros, lanzamientos y recepciones.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>7. Las situaciones motrices: lúdico-recreativas, deportivas, físicas y expresivas.</w:t>
            </w:r>
          </w:p>
        </w:tc>
        <w:tc>
          <w:tcPr>
            <w:tcW w:w="3023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7789" w:rsidRPr="0066285F" w:rsidRDefault="00F27789" w:rsidP="003F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Conductas</w:t>
            </w:r>
            <w:r w:rsidRPr="0066285F">
              <w:rPr>
                <w:sz w:val="16"/>
                <w:szCs w:val="16"/>
              </w:rPr>
              <w:t xml:space="preserve"> referidas a la relación </w:t>
            </w:r>
            <w:proofErr w:type="spellStart"/>
            <w:r w:rsidRPr="0066285F">
              <w:rPr>
                <w:sz w:val="16"/>
                <w:szCs w:val="16"/>
              </w:rPr>
              <w:t>intrapersonal</w:t>
            </w:r>
            <w:proofErr w:type="spellEnd"/>
            <w:r w:rsidRPr="0066285F">
              <w:rPr>
                <w:sz w:val="16"/>
                <w:szCs w:val="16"/>
              </w:rPr>
              <w:t>: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>- Esfuerzo.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>- Interés.</w:t>
            </w:r>
          </w:p>
          <w:p w:rsidR="00F27789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>- Participación.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Autocontrol.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>Relación interpersonal: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>- Ayuda.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>- Empatía.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 w:rsidRPr="0066285F">
              <w:rPr>
                <w:sz w:val="16"/>
                <w:szCs w:val="16"/>
              </w:rPr>
              <w:t>- Respeto.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</w:p>
        </w:tc>
      </w:tr>
      <w:tr w:rsidR="00F27789" w:rsidTr="003F4890">
        <w:trPr>
          <w:gridBefore w:val="1"/>
          <w:wBefore w:w="6" w:type="dxa"/>
        </w:trPr>
        <w:tc>
          <w:tcPr>
            <w:tcW w:w="287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sz w:val="16"/>
                <w:szCs w:val="16"/>
              </w:rPr>
            </w:pPr>
            <w:r w:rsidRPr="007505F6">
              <w:rPr>
                <w:sz w:val="16"/>
                <w:szCs w:val="16"/>
                <w:u w:val="single"/>
              </w:rPr>
              <w:t>Niveles</w:t>
            </w:r>
            <w:r>
              <w:rPr>
                <w:sz w:val="16"/>
                <w:szCs w:val="16"/>
              </w:rPr>
              <w:t>:</w:t>
            </w:r>
          </w:p>
          <w:p w:rsidR="00F27789" w:rsidRDefault="00F27789" w:rsidP="003F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proceso: 1 </w:t>
            </w:r>
            <w:proofErr w:type="spellStart"/>
            <w:r>
              <w:rPr>
                <w:sz w:val="16"/>
                <w:szCs w:val="16"/>
              </w:rPr>
              <w:t>pto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Adecuado: 2 </w:t>
            </w:r>
            <w:proofErr w:type="spellStart"/>
            <w:r>
              <w:rPr>
                <w:sz w:val="16"/>
                <w:szCs w:val="16"/>
              </w:rPr>
              <w:t>ptos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213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sz w:val="16"/>
                <w:szCs w:val="16"/>
              </w:rPr>
            </w:pPr>
            <w:r w:rsidRPr="007505F6">
              <w:rPr>
                <w:sz w:val="16"/>
                <w:szCs w:val="16"/>
                <w:u w:val="single"/>
              </w:rPr>
              <w:t>Niveles</w:t>
            </w:r>
            <w:r>
              <w:rPr>
                <w:sz w:val="16"/>
                <w:szCs w:val="16"/>
              </w:rPr>
              <w:t>:</w:t>
            </w:r>
          </w:p>
          <w:p w:rsidR="00F27789" w:rsidRDefault="00F27789" w:rsidP="003F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proceso: 1, 2, 3 o 4 </w:t>
            </w:r>
            <w:proofErr w:type="spellStart"/>
            <w:r>
              <w:rPr>
                <w:sz w:val="16"/>
                <w:szCs w:val="16"/>
              </w:rPr>
              <w:t>ptos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Adecuado: 5 </w:t>
            </w:r>
            <w:proofErr w:type="spellStart"/>
            <w:r>
              <w:rPr>
                <w:sz w:val="16"/>
                <w:szCs w:val="16"/>
              </w:rPr>
              <w:t>ptos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23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789" w:rsidRDefault="00F27789" w:rsidP="003F4890">
            <w:pPr>
              <w:rPr>
                <w:sz w:val="16"/>
                <w:szCs w:val="16"/>
              </w:rPr>
            </w:pPr>
            <w:r w:rsidRPr="007505F6">
              <w:rPr>
                <w:sz w:val="16"/>
                <w:szCs w:val="16"/>
                <w:u w:val="single"/>
              </w:rPr>
              <w:t>Niveles</w:t>
            </w:r>
            <w:r>
              <w:rPr>
                <w:sz w:val="16"/>
                <w:szCs w:val="16"/>
              </w:rPr>
              <w:t>:</w:t>
            </w:r>
          </w:p>
          <w:p w:rsidR="00F27789" w:rsidRDefault="00F27789" w:rsidP="003F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proceso: 1 </w:t>
            </w:r>
            <w:proofErr w:type="spellStart"/>
            <w:r>
              <w:rPr>
                <w:sz w:val="16"/>
                <w:szCs w:val="16"/>
              </w:rPr>
              <w:t>pto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27789" w:rsidRPr="0066285F" w:rsidRDefault="00F27789" w:rsidP="003F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Adecuado: 2 </w:t>
            </w:r>
            <w:proofErr w:type="spellStart"/>
            <w:r>
              <w:rPr>
                <w:sz w:val="16"/>
                <w:szCs w:val="16"/>
              </w:rPr>
              <w:t>ptos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F27789" w:rsidRDefault="00F27789" w:rsidP="00F27789">
      <w:pPr>
        <w:rPr>
          <w:rFonts w:ascii="Garamond" w:hAnsi="Garamond"/>
        </w:rPr>
      </w:pPr>
    </w:p>
    <w:p w:rsidR="000F0FCA" w:rsidRDefault="000F0FCA"/>
    <w:sectPr w:rsidR="000F0FCA" w:rsidSect="000F0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27789"/>
    <w:rsid w:val="000F0FCA"/>
    <w:rsid w:val="005A329C"/>
    <w:rsid w:val="00F2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27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</dc:creator>
  <cp:lastModifiedBy>Antonio G</cp:lastModifiedBy>
  <cp:revision>1</cp:revision>
  <dcterms:created xsi:type="dcterms:W3CDTF">2011-12-28T16:56:00Z</dcterms:created>
  <dcterms:modified xsi:type="dcterms:W3CDTF">2011-12-28T16:57:00Z</dcterms:modified>
</cp:coreProperties>
</file>